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83397" w14:textId="643E7F4D" w:rsidR="00A62DDD" w:rsidRPr="00A62DDD" w:rsidRDefault="00A62DDD" w:rsidP="00A62DDD"/>
    <w:p w14:paraId="319FE8BF" w14:textId="3017F6FD" w:rsidR="00A62DDD" w:rsidRDefault="00A62DDD" w:rsidP="00111D19">
      <w:pPr>
        <w:jc w:val="center"/>
        <w:rPr>
          <w:b/>
          <w:bCs/>
        </w:rPr>
      </w:pPr>
      <w:r w:rsidRPr="00A62DDD">
        <w:rPr>
          <w:b/>
          <w:bCs/>
        </w:rPr>
        <w:t>REGULAMIN SZKOLNEGO KONKURSU PLASTYCZNEGO</w:t>
      </w:r>
    </w:p>
    <w:p w14:paraId="514919C5" w14:textId="2D189F52" w:rsidR="00AC7F05" w:rsidRPr="00A62DDD" w:rsidRDefault="00111D19" w:rsidP="00111D19">
      <w:pPr>
        <w:jc w:val="center"/>
        <w:rPr>
          <w:b/>
          <w:bCs/>
        </w:rPr>
      </w:pPr>
      <w:r>
        <w:rPr>
          <w:b/>
          <w:bCs/>
        </w:rPr>
        <w:t>z</w:t>
      </w:r>
      <w:r w:rsidR="00AC7F05">
        <w:rPr>
          <w:b/>
          <w:bCs/>
        </w:rPr>
        <w:t xml:space="preserve"> okazji czterdziestolecia Szkoły Podstawowej nr 12</w:t>
      </w:r>
    </w:p>
    <w:p w14:paraId="5EB0A666" w14:textId="009EEF96" w:rsidR="00A62DDD" w:rsidRPr="00111D19" w:rsidRDefault="00A62DDD" w:rsidP="00111D19">
      <w:pPr>
        <w:jc w:val="center"/>
        <w:rPr>
          <w:b/>
          <w:bCs/>
        </w:rPr>
      </w:pPr>
      <w:r w:rsidRPr="00111D19">
        <w:rPr>
          <w:b/>
          <w:bCs/>
        </w:rPr>
        <w:t>„Czterdziestka Dwunastki”</w:t>
      </w:r>
    </w:p>
    <w:p w14:paraId="39EC8E0B" w14:textId="368F82CE" w:rsidR="00A62DDD" w:rsidRDefault="00A62DDD" w:rsidP="00842765">
      <w:pPr>
        <w:pStyle w:val="Akapitzlist"/>
        <w:numPr>
          <w:ilvl w:val="0"/>
          <w:numId w:val="15"/>
        </w:numPr>
        <w:ind w:left="567" w:hanging="207"/>
        <w:rPr>
          <w:b/>
          <w:bCs/>
        </w:rPr>
      </w:pPr>
      <w:r w:rsidRPr="00842765">
        <w:rPr>
          <w:b/>
          <w:bCs/>
        </w:rPr>
        <w:t>Organizator konkursu</w:t>
      </w:r>
    </w:p>
    <w:p w14:paraId="3A99D7A0" w14:textId="77777777" w:rsidR="00842765" w:rsidRPr="00842765" w:rsidRDefault="00842765" w:rsidP="00842765">
      <w:pPr>
        <w:pStyle w:val="Akapitzlist"/>
        <w:ind w:left="567"/>
        <w:rPr>
          <w:b/>
          <w:bCs/>
        </w:rPr>
      </w:pPr>
    </w:p>
    <w:p w14:paraId="4312008E" w14:textId="3B3163E6" w:rsidR="00A62DDD" w:rsidRDefault="00A62DDD" w:rsidP="00842765">
      <w:pPr>
        <w:pStyle w:val="Akapitzlist"/>
        <w:numPr>
          <w:ilvl w:val="0"/>
          <w:numId w:val="23"/>
        </w:numPr>
      </w:pPr>
      <w:r w:rsidRPr="00A62DDD">
        <w:t xml:space="preserve">Organizatorem konkursu plastycznego jest Szkoła Podstawowa nr 12 im. </w:t>
      </w:r>
      <w:r w:rsidR="00AC7F05">
        <w:t>M. Batki w Łodzi.</w:t>
      </w:r>
    </w:p>
    <w:p w14:paraId="70D250EF" w14:textId="77777777" w:rsidR="00842765" w:rsidRPr="00A62DDD" w:rsidRDefault="00842765" w:rsidP="00842765">
      <w:pPr>
        <w:pStyle w:val="Akapitzlist"/>
      </w:pPr>
    </w:p>
    <w:p w14:paraId="24AC2925" w14:textId="4272A14B" w:rsidR="00A62DDD" w:rsidRDefault="00842765" w:rsidP="00842765">
      <w:pPr>
        <w:pStyle w:val="Akapitzlist"/>
        <w:numPr>
          <w:ilvl w:val="0"/>
          <w:numId w:val="15"/>
        </w:numPr>
        <w:ind w:left="567" w:hanging="207"/>
        <w:rPr>
          <w:b/>
          <w:bCs/>
        </w:rPr>
      </w:pPr>
      <w:r>
        <w:rPr>
          <w:b/>
          <w:bCs/>
        </w:rPr>
        <w:t xml:space="preserve"> </w:t>
      </w:r>
      <w:r w:rsidR="00A62DDD" w:rsidRPr="00842765">
        <w:rPr>
          <w:b/>
          <w:bCs/>
        </w:rPr>
        <w:t>Cele konkursu</w:t>
      </w:r>
    </w:p>
    <w:p w14:paraId="42A284E0" w14:textId="77777777" w:rsidR="00842765" w:rsidRPr="00842765" w:rsidRDefault="00842765" w:rsidP="00842765">
      <w:pPr>
        <w:pStyle w:val="Akapitzlist"/>
        <w:ind w:left="567"/>
        <w:rPr>
          <w:b/>
          <w:bCs/>
        </w:rPr>
      </w:pPr>
    </w:p>
    <w:p w14:paraId="7BB336F2" w14:textId="081F9F18" w:rsidR="00A62DDD" w:rsidRPr="00A62DDD" w:rsidRDefault="00A62DDD" w:rsidP="00842765">
      <w:pPr>
        <w:pStyle w:val="Akapitzlist"/>
        <w:numPr>
          <w:ilvl w:val="0"/>
          <w:numId w:val="16"/>
        </w:numPr>
      </w:pPr>
      <w:r w:rsidRPr="00A62DDD">
        <w:t>Uczczenie jubileuszu 40-lecia Szkoły Podstawowej nr 12.</w:t>
      </w:r>
    </w:p>
    <w:p w14:paraId="254FDF32" w14:textId="3B1164BF" w:rsidR="00A62DDD" w:rsidRPr="00A62DDD" w:rsidRDefault="00A62DDD" w:rsidP="00842765">
      <w:pPr>
        <w:pStyle w:val="Akapitzlist"/>
        <w:numPr>
          <w:ilvl w:val="0"/>
          <w:numId w:val="16"/>
        </w:numPr>
      </w:pPr>
      <w:r w:rsidRPr="00A62DDD">
        <w:t>Rozwijanie kreatywności, wyobraźni i zdolności plastycznych uczniów.</w:t>
      </w:r>
    </w:p>
    <w:p w14:paraId="04324F9E" w14:textId="31E46437" w:rsidR="00A62DDD" w:rsidRPr="00A62DDD" w:rsidRDefault="00A62DDD" w:rsidP="00842765">
      <w:pPr>
        <w:pStyle w:val="Akapitzlist"/>
        <w:numPr>
          <w:ilvl w:val="0"/>
          <w:numId w:val="16"/>
        </w:numPr>
      </w:pPr>
      <w:r w:rsidRPr="00A62DDD">
        <w:t>Zachęcanie do twórczego spojrzenia na szkołę, własne emocje i marzenia.</w:t>
      </w:r>
    </w:p>
    <w:p w14:paraId="19251AB2" w14:textId="3F2F2C0F" w:rsidR="00A62DDD" w:rsidRDefault="00A62DDD" w:rsidP="00842765">
      <w:pPr>
        <w:pStyle w:val="Akapitzlist"/>
        <w:numPr>
          <w:ilvl w:val="0"/>
          <w:numId w:val="16"/>
        </w:numPr>
      </w:pPr>
      <w:r w:rsidRPr="00A62DDD">
        <w:t>Promowanie aktywności artystycznej wśród dzieci i młodzieży.</w:t>
      </w:r>
    </w:p>
    <w:p w14:paraId="0FBA0B53" w14:textId="77777777" w:rsidR="00842765" w:rsidRPr="00A62DDD" w:rsidRDefault="00842765" w:rsidP="00842765">
      <w:pPr>
        <w:pStyle w:val="Akapitzlist"/>
      </w:pPr>
    </w:p>
    <w:p w14:paraId="3F7DDE47" w14:textId="080AEACF" w:rsidR="00A62DDD" w:rsidRDefault="00A62DDD" w:rsidP="00842765">
      <w:pPr>
        <w:pStyle w:val="Akapitzlist"/>
        <w:numPr>
          <w:ilvl w:val="0"/>
          <w:numId w:val="15"/>
        </w:numPr>
        <w:ind w:left="709" w:hanging="349"/>
        <w:rPr>
          <w:b/>
          <w:bCs/>
        </w:rPr>
      </w:pPr>
      <w:r w:rsidRPr="00842765">
        <w:rPr>
          <w:b/>
          <w:bCs/>
        </w:rPr>
        <w:t>Uczestnicy</w:t>
      </w:r>
    </w:p>
    <w:p w14:paraId="25DEB7D4" w14:textId="77777777" w:rsidR="00842765" w:rsidRPr="00842765" w:rsidRDefault="00842765" w:rsidP="00842765">
      <w:pPr>
        <w:pStyle w:val="Akapitzlist"/>
        <w:ind w:left="709"/>
        <w:rPr>
          <w:b/>
          <w:bCs/>
        </w:rPr>
      </w:pPr>
    </w:p>
    <w:p w14:paraId="5AC52BCC" w14:textId="4E2BD121" w:rsidR="00A62DDD" w:rsidRPr="00A62DDD" w:rsidRDefault="00A62DDD" w:rsidP="00842765">
      <w:pPr>
        <w:pStyle w:val="Akapitzlist"/>
        <w:numPr>
          <w:ilvl w:val="0"/>
          <w:numId w:val="17"/>
        </w:numPr>
      </w:pPr>
      <w:r w:rsidRPr="00A62DDD">
        <w:t xml:space="preserve">Konkurs skierowany jest do uczniów </w:t>
      </w:r>
      <w:r w:rsidR="00D35CF5">
        <w:t xml:space="preserve">Szkoły Podstawowej nr 12 </w:t>
      </w:r>
      <w:r w:rsidRPr="00A62DDD">
        <w:t>klas:</w:t>
      </w:r>
    </w:p>
    <w:p w14:paraId="592E216D" w14:textId="78A510BF" w:rsidR="00A62DDD" w:rsidRPr="00A62DDD" w:rsidRDefault="00A62DDD" w:rsidP="00842765">
      <w:pPr>
        <w:pStyle w:val="Akapitzlist"/>
        <w:numPr>
          <w:ilvl w:val="0"/>
          <w:numId w:val="24"/>
        </w:numPr>
      </w:pPr>
      <w:r w:rsidRPr="00842765">
        <w:rPr>
          <w:b/>
          <w:bCs/>
        </w:rPr>
        <w:t>I–III</w:t>
      </w:r>
      <w:r w:rsidRPr="00A62DDD">
        <w:t>,</w:t>
      </w:r>
    </w:p>
    <w:p w14:paraId="43BAB502" w14:textId="45F0A508" w:rsidR="00D35CF5" w:rsidRDefault="00A62DDD" w:rsidP="00842765">
      <w:pPr>
        <w:pStyle w:val="Akapitzlist"/>
        <w:numPr>
          <w:ilvl w:val="0"/>
          <w:numId w:val="24"/>
        </w:numPr>
      </w:pPr>
      <w:r w:rsidRPr="00842765">
        <w:rPr>
          <w:b/>
          <w:bCs/>
        </w:rPr>
        <w:t>IV–VIII</w:t>
      </w:r>
      <w:r w:rsidRPr="00A62DDD">
        <w:t xml:space="preserve"> </w:t>
      </w:r>
    </w:p>
    <w:p w14:paraId="7DE1A3DD" w14:textId="727FEB98" w:rsidR="00A62DDD" w:rsidRDefault="00A62DDD" w:rsidP="00842765">
      <w:pPr>
        <w:pStyle w:val="Akapitzlist"/>
        <w:numPr>
          <w:ilvl w:val="0"/>
          <w:numId w:val="17"/>
        </w:numPr>
      </w:pPr>
      <w:r w:rsidRPr="00A62DDD">
        <w:t>Prace oceniane będą w dwóch odrębnych kategoriach wiekowych.</w:t>
      </w:r>
    </w:p>
    <w:p w14:paraId="307E25E6" w14:textId="77777777" w:rsidR="00842765" w:rsidRPr="00A62DDD" w:rsidRDefault="00842765" w:rsidP="00842765">
      <w:pPr>
        <w:pStyle w:val="Akapitzlist"/>
      </w:pPr>
    </w:p>
    <w:p w14:paraId="0BE79653" w14:textId="6621E2B1" w:rsidR="00842765" w:rsidRDefault="00A62DDD" w:rsidP="00842765">
      <w:pPr>
        <w:pStyle w:val="Akapitzlist"/>
        <w:numPr>
          <w:ilvl w:val="0"/>
          <w:numId w:val="15"/>
        </w:numPr>
        <w:ind w:left="709" w:hanging="349"/>
        <w:rPr>
          <w:b/>
          <w:bCs/>
        </w:rPr>
      </w:pPr>
      <w:r w:rsidRPr="00842765">
        <w:rPr>
          <w:b/>
          <w:bCs/>
        </w:rPr>
        <w:t>Tematyka prac</w:t>
      </w:r>
    </w:p>
    <w:p w14:paraId="3D0282E8" w14:textId="77777777" w:rsidR="00842765" w:rsidRPr="00842765" w:rsidRDefault="00842765" w:rsidP="00842765">
      <w:pPr>
        <w:pStyle w:val="Akapitzlist"/>
        <w:ind w:left="709"/>
        <w:rPr>
          <w:b/>
          <w:bCs/>
        </w:rPr>
      </w:pPr>
    </w:p>
    <w:p w14:paraId="59AF66C8" w14:textId="471488BF" w:rsidR="00A62DDD" w:rsidRPr="00A62DDD" w:rsidRDefault="00A62DDD" w:rsidP="00842765">
      <w:pPr>
        <w:pStyle w:val="Akapitzlist"/>
        <w:numPr>
          <w:ilvl w:val="0"/>
          <w:numId w:val="18"/>
        </w:numPr>
      </w:pPr>
      <w:r w:rsidRPr="00A62DDD">
        <w:t xml:space="preserve">Uczestnik wybiera </w:t>
      </w:r>
      <w:r w:rsidRPr="00842765">
        <w:rPr>
          <w:b/>
          <w:bCs/>
        </w:rPr>
        <w:t>jeden</w:t>
      </w:r>
      <w:r w:rsidRPr="00A62DDD">
        <w:t xml:space="preserve"> z tematów:</w:t>
      </w:r>
    </w:p>
    <w:p w14:paraId="39A4F86F" w14:textId="77777777" w:rsidR="00842765" w:rsidRPr="00842765" w:rsidRDefault="00A62DDD" w:rsidP="00842765">
      <w:pPr>
        <w:pStyle w:val="Akapitzlist"/>
        <w:numPr>
          <w:ilvl w:val="0"/>
          <w:numId w:val="25"/>
        </w:numPr>
      </w:pPr>
      <w:r w:rsidRPr="00842765">
        <w:rPr>
          <w:b/>
          <w:bCs/>
        </w:rPr>
        <w:t>„Witryna sklepu z marzeniami”</w:t>
      </w:r>
      <w:r w:rsidR="00111D19" w:rsidRPr="00842765">
        <w:rPr>
          <w:b/>
          <w:bCs/>
        </w:rPr>
        <w:t>,</w:t>
      </w:r>
    </w:p>
    <w:p w14:paraId="12B34AA2" w14:textId="77777777" w:rsidR="00842765" w:rsidRPr="00842765" w:rsidRDefault="00A62DDD" w:rsidP="00842765">
      <w:pPr>
        <w:pStyle w:val="Akapitzlist"/>
        <w:numPr>
          <w:ilvl w:val="0"/>
          <w:numId w:val="25"/>
        </w:numPr>
      </w:pPr>
      <w:r w:rsidRPr="00842765">
        <w:rPr>
          <w:b/>
          <w:bCs/>
        </w:rPr>
        <w:t>„Maszyna do robienia szczęścia”</w:t>
      </w:r>
      <w:r w:rsidR="00111D19" w:rsidRPr="00842765">
        <w:rPr>
          <w:b/>
          <w:bCs/>
        </w:rPr>
        <w:t>,</w:t>
      </w:r>
    </w:p>
    <w:p w14:paraId="0E66FC87" w14:textId="77777777" w:rsidR="00842765" w:rsidRPr="00842765" w:rsidRDefault="00A62DDD" w:rsidP="00842765">
      <w:pPr>
        <w:pStyle w:val="Akapitzlist"/>
        <w:numPr>
          <w:ilvl w:val="0"/>
          <w:numId w:val="25"/>
        </w:numPr>
      </w:pPr>
      <w:r w:rsidRPr="00842765">
        <w:rPr>
          <w:b/>
          <w:bCs/>
        </w:rPr>
        <w:t>„Pocztówka z Dwunastki”</w:t>
      </w:r>
      <w:r w:rsidR="00111D19" w:rsidRPr="00842765">
        <w:rPr>
          <w:b/>
          <w:bCs/>
        </w:rPr>
        <w:t>,</w:t>
      </w:r>
    </w:p>
    <w:p w14:paraId="2594FA99" w14:textId="279F0FA0" w:rsidR="00A62DDD" w:rsidRPr="00842765" w:rsidRDefault="00A62DDD" w:rsidP="00842765">
      <w:pPr>
        <w:pStyle w:val="Akapitzlist"/>
        <w:numPr>
          <w:ilvl w:val="0"/>
          <w:numId w:val="25"/>
        </w:numPr>
      </w:pPr>
      <w:r w:rsidRPr="00842765">
        <w:rPr>
          <w:b/>
          <w:bCs/>
        </w:rPr>
        <w:t>„Kolekcjoner radosnych chwil”</w:t>
      </w:r>
      <w:r w:rsidR="00111D19" w:rsidRPr="00842765">
        <w:rPr>
          <w:b/>
          <w:bCs/>
        </w:rPr>
        <w:t>.</w:t>
      </w:r>
    </w:p>
    <w:p w14:paraId="1C273BA7" w14:textId="77777777" w:rsidR="00842765" w:rsidRPr="00A62DDD" w:rsidRDefault="00842765" w:rsidP="00842765">
      <w:pPr>
        <w:pStyle w:val="Akapitzlist"/>
      </w:pPr>
    </w:p>
    <w:p w14:paraId="5F5E93F3" w14:textId="2F3AF0EE" w:rsidR="00A62DDD" w:rsidRDefault="00A62DDD" w:rsidP="00842765">
      <w:pPr>
        <w:pStyle w:val="Akapitzlist"/>
        <w:numPr>
          <w:ilvl w:val="0"/>
          <w:numId w:val="15"/>
        </w:numPr>
        <w:ind w:left="567" w:hanging="207"/>
        <w:rPr>
          <w:b/>
          <w:bCs/>
        </w:rPr>
      </w:pPr>
      <w:r w:rsidRPr="00842765">
        <w:rPr>
          <w:b/>
          <w:bCs/>
        </w:rPr>
        <w:t>Technika wykonania</w:t>
      </w:r>
    </w:p>
    <w:p w14:paraId="0339B700" w14:textId="77777777" w:rsidR="00842765" w:rsidRPr="00842765" w:rsidRDefault="00842765" w:rsidP="00842765">
      <w:pPr>
        <w:pStyle w:val="Akapitzlist"/>
        <w:ind w:left="567"/>
        <w:rPr>
          <w:b/>
          <w:bCs/>
        </w:rPr>
      </w:pPr>
    </w:p>
    <w:p w14:paraId="4A5EBF59" w14:textId="4145564C" w:rsidR="00A62DDD" w:rsidRPr="00A62DDD" w:rsidRDefault="00A62DDD" w:rsidP="00842765">
      <w:pPr>
        <w:pStyle w:val="Akapitzlist"/>
        <w:numPr>
          <w:ilvl w:val="0"/>
          <w:numId w:val="19"/>
        </w:numPr>
      </w:pPr>
      <w:r w:rsidRPr="00A62DDD">
        <w:t>Dozwolone techniki:</w:t>
      </w:r>
    </w:p>
    <w:p w14:paraId="2FDF8CA7" w14:textId="77777777" w:rsidR="00A62DDD" w:rsidRPr="00A62DDD" w:rsidRDefault="00A62DDD" w:rsidP="00842765">
      <w:pPr>
        <w:pStyle w:val="Akapitzlist"/>
        <w:numPr>
          <w:ilvl w:val="0"/>
          <w:numId w:val="20"/>
        </w:numPr>
      </w:pPr>
      <w:r w:rsidRPr="00A62DDD">
        <w:t>pastele (suche lub olejne),</w:t>
      </w:r>
    </w:p>
    <w:p w14:paraId="2E23BBE9" w14:textId="77777777" w:rsidR="00A62DDD" w:rsidRPr="00A62DDD" w:rsidRDefault="00A62DDD" w:rsidP="00842765">
      <w:pPr>
        <w:pStyle w:val="Akapitzlist"/>
        <w:numPr>
          <w:ilvl w:val="0"/>
          <w:numId w:val="20"/>
        </w:numPr>
      </w:pPr>
      <w:r w:rsidRPr="00A62DDD">
        <w:t>malowanie farbami (plakatowymi, akwarelowymi, akrylowymi),</w:t>
      </w:r>
    </w:p>
    <w:p w14:paraId="2BEC99EF" w14:textId="77777777" w:rsidR="00A62DDD" w:rsidRPr="00A62DDD" w:rsidRDefault="00A62DDD" w:rsidP="00842765">
      <w:pPr>
        <w:pStyle w:val="Akapitzlist"/>
        <w:numPr>
          <w:ilvl w:val="0"/>
          <w:numId w:val="20"/>
        </w:numPr>
      </w:pPr>
      <w:r w:rsidRPr="00A62DDD">
        <w:t>collage,</w:t>
      </w:r>
    </w:p>
    <w:p w14:paraId="2EDA39D2" w14:textId="77777777" w:rsidR="00A62DDD" w:rsidRPr="00A62DDD" w:rsidRDefault="00A62DDD" w:rsidP="00842765">
      <w:pPr>
        <w:pStyle w:val="Akapitzlist"/>
        <w:numPr>
          <w:ilvl w:val="0"/>
          <w:numId w:val="20"/>
        </w:numPr>
      </w:pPr>
      <w:r w:rsidRPr="00A62DDD">
        <w:t>techniki mieszane łączące powyższe.</w:t>
      </w:r>
    </w:p>
    <w:p w14:paraId="04E8F885" w14:textId="10DEDB2C" w:rsidR="00A62DDD" w:rsidRPr="00D35CF5" w:rsidRDefault="00D35CF5" w:rsidP="00842765">
      <w:pPr>
        <w:pStyle w:val="Akapitzlist"/>
        <w:numPr>
          <w:ilvl w:val="0"/>
          <w:numId w:val="19"/>
        </w:numPr>
      </w:pPr>
      <w:r w:rsidRPr="00842765">
        <w:rPr>
          <w:bCs/>
        </w:rPr>
        <w:t>Forma płaska</w:t>
      </w:r>
      <w:r w:rsidR="00A62DDD" w:rsidRPr="00D35CF5">
        <w:t>.</w:t>
      </w:r>
    </w:p>
    <w:p w14:paraId="7892C7E0" w14:textId="5FF71D56" w:rsidR="00A62DDD" w:rsidRDefault="00D35CF5" w:rsidP="00842765">
      <w:pPr>
        <w:pStyle w:val="Akapitzlist"/>
        <w:numPr>
          <w:ilvl w:val="0"/>
          <w:numId w:val="19"/>
        </w:numPr>
      </w:pPr>
      <w:r>
        <w:t>F</w:t>
      </w:r>
      <w:r w:rsidR="00A62DDD" w:rsidRPr="00A62DDD">
        <w:t xml:space="preserve">ormat: </w:t>
      </w:r>
      <w:r w:rsidR="00A62DDD" w:rsidRPr="00842765">
        <w:rPr>
          <w:b/>
          <w:bCs/>
        </w:rPr>
        <w:t>A3</w:t>
      </w:r>
      <w:r w:rsidR="00A62DDD" w:rsidRPr="00A62DDD">
        <w:t>.</w:t>
      </w:r>
    </w:p>
    <w:p w14:paraId="262D5AD7" w14:textId="77777777" w:rsidR="00842765" w:rsidRDefault="00842765" w:rsidP="00842765"/>
    <w:p w14:paraId="35C028B1" w14:textId="77777777" w:rsidR="00842765" w:rsidRPr="00A62DDD" w:rsidRDefault="00842765" w:rsidP="00842765">
      <w:pPr>
        <w:pStyle w:val="Akapitzlist"/>
      </w:pPr>
    </w:p>
    <w:p w14:paraId="7CD47D03" w14:textId="7441D57D" w:rsidR="00B32F7F" w:rsidRDefault="00B32F7F" w:rsidP="00842765">
      <w:pPr>
        <w:pStyle w:val="Akapitzlist"/>
        <w:numPr>
          <w:ilvl w:val="0"/>
          <w:numId w:val="15"/>
        </w:numPr>
        <w:ind w:left="709" w:hanging="349"/>
        <w:rPr>
          <w:b/>
          <w:bCs/>
        </w:rPr>
      </w:pPr>
      <w:r w:rsidRPr="00842765">
        <w:rPr>
          <w:b/>
          <w:bCs/>
        </w:rPr>
        <w:lastRenderedPageBreak/>
        <w:t>W</w:t>
      </w:r>
      <w:r w:rsidR="00A62DDD" w:rsidRPr="00842765">
        <w:rPr>
          <w:b/>
          <w:bCs/>
        </w:rPr>
        <w:t>ymagania formalne</w:t>
      </w:r>
    </w:p>
    <w:p w14:paraId="1CA80C0E" w14:textId="77777777" w:rsidR="00842765" w:rsidRPr="00842765" w:rsidRDefault="00842765" w:rsidP="00842765">
      <w:pPr>
        <w:pStyle w:val="Akapitzlist"/>
        <w:ind w:left="709"/>
        <w:rPr>
          <w:b/>
          <w:bCs/>
        </w:rPr>
      </w:pPr>
    </w:p>
    <w:p w14:paraId="20F5BEF2" w14:textId="4574AA80" w:rsidR="00B32F7F" w:rsidRPr="00B32F7F" w:rsidRDefault="00B32F7F" w:rsidP="00842765">
      <w:pPr>
        <w:pStyle w:val="Akapitzlist"/>
        <w:numPr>
          <w:ilvl w:val="0"/>
          <w:numId w:val="21"/>
        </w:numPr>
      </w:pPr>
      <w:r w:rsidRPr="00A62DDD">
        <w:t xml:space="preserve">Każdy uczestnik zgłasza </w:t>
      </w:r>
      <w:r w:rsidRPr="00842765">
        <w:rPr>
          <w:b/>
          <w:bCs/>
        </w:rPr>
        <w:t>jedną</w:t>
      </w:r>
      <w:r w:rsidR="00842765" w:rsidRPr="00842765">
        <w:rPr>
          <w:bCs/>
        </w:rPr>
        <w:t>, samodzielnie</w:t>
      </w:r>
      <w:r w:rsidR="00842765">
        <w:rPr>
          <w:b/>
          <w:bCs/>
        </w:rPr>
        <w:t xml:space="preserve"> </w:t>
      </w:r>
      <w:r w:rsidR="00842765" w:rsidRPr="00842765">
        <w:rPr>
          <w:bCs/>
        </w:rPr>
        <w:t>wykonaną</w:t>
      </w:r>
      <w:r w:rsidRPr="00A62DDD">
        <w:t xml:space="preserve"> pracę.</w:t>
      </w:r>
    </w:p>
    <w:p w14:paraId="7A69A794" w14:textId="64605540" w:rsidR="00A62DDD" w:rsidRPr="00A62DDD" w:rsidRDefault="00D35CF5" w:rsidP="00842765">
      <w:pPr>
        <w:pStyle w:val="Akapitzlist"/>
        <w:numPr>
          <w:ilvl w:val="0"/>
          <w:numId w:val="21"/>
        </w:numPr>
      </w:pPr>
      <w:r>
        <w:t>N</w:t>
      </w:r>
      <w:r w:rsidR="00A62DDD" w:rsidRPr="00A62DDD">
        <w:t>a odwrocie</w:t>
      </w:r>
      <w:r w:rsidR="00B32F7F">
        <w:t xml:space="preserve"> pracy</w:t>
      </w:r>
      <w:r>
        <w:t xml:space="preserve"> należy zamieścić</w:t>
      </w:r>
      <w:r w:rsidR="00A62DDD" w:rsidRPr="00A62DDD">
        <w:t xml:space="preserve"> </w:t>
      </w:r>
      <w:r w:rsidR="00A62DDD" w:rsidRPr="00842765">
        <w:rPr>
          <w:b/>
          <w:bCs/>
        </w:rPr>
        <w:t>metryczkę</w:t>
      </w:r>
      <w:r w:rsidR="00A62DDD" w:rsidRPr="00A62DDD">
        <w:t>, zawierającą:</w:t>
      </w:r>
    </w:p>
    <w:p w14:paraId="424ECCC1" w14:textId="77777777" w:rsidR="00A62DDD" w:rsidRPr="00A62DDD" w:rsidRDefault="00A62DDD" w:rsidP="00842765">
      <w:pPr>
        <w:pStyle w:val="Akapitzlist"/>
        <w:numPr>
          <w:ilvl w:val="0"/>
          <w:numId w:val="22"/>
        </w:numPr>
      </w:pPr>
      <w:r w:rsidRPr="00A62DDD">
        <w:t>imię i nazwisko ucznia,</w:t>
      </w:r>
    </w:p>
    <w:p w14:paraId="6411E8D8" w14:textId="77777777" w:rsidR="00A62DDD" w:rsidRPr="00A62DDD" w:rsidRDefault="00A62DDD" w:rsidP="00842765">
      <w:pPr>
        <w:pStyle w:val="Akapitzlist"/>
        <w:numPr>
          <w:ilvl w:val="0"/>
          <w:numId w:val="22"/>
        </w:numPr>
      </w:pPr>
      <w:r w:rsidRPr="00A62DDD">
        <w:t>klasę,</w:t>
      </w:r>
    </w:p>
    <w:p w14:paraId="1E1E936B" w14:textId="77777777" w:rsidR="00A62DDD" w:rsidRPr="00A62DDD" w:rsidRDefault="00A62DDD" w:rsidP="00842765">
      <w:pPr>
        <w:pStyle w:val="Akapitzlist"/>
        <w:numPr>
          <w:ilvl w:val="0"/>
          <w:numId w:val="22"/>
        </w:numPr>
      </w:pPr>
      <w:r w:rsidRPr="00A62DDD">
        <w:t>tytuł wybranego tematu,</w:t>
      </w:r>
    </w:p>
    <w:p w14:paraId="160A2765" w14:textId="77777777" w:rsidR="00A62DDD" w:rsidRPr="00A62DDD" w:rsidRDefault="00A62DDD" w:rsidP="00842765">
      <w:pPr>
        <w:pStyle w:val="Akapitzlist"/>
        <w:numPr>
          <w:ilvl w:val="0"/>
          <w:numId w:val="22"/>
        </w:numPr>
      </w:pPr>
      <w:r w:rsidRPr="00A62DDD">
        <w:t>imię i nazwisko wychowawcy.</w:t>
      </w:r>
    </w:p>
    <w:p w14:paraId="1E961806" w14:textId="02BEAD65" w:rsidR="00A62DDD" w:rsidRPr="00A62DDD" w:rsidRDefault="00842765" w:rsidP="00842765">
      <w:pPr>
        <w:ind w:left="360"/>
      </w:pPr>
      <w:r>
        <w:t xml:space="preserve">3. </w:t>
      </w:r>
      <w:r w:rsidR="00A62DDD" w:rsidRPr="00A62DDD">
        <w:t xml:space="preserve">Do pracy należy dołączyć </w:t>
      </w:r>
      <w:r w:rsidR="00A62DDD" w:rsidRPr="00A62DDD">
        <w:rPr>
          <w:b/>
          <w:bCs/>
        </w:rPr>
        <w:t>zgodę na publikację</w:t>
      </w:r>
      <w:r>
        <w:t xml:space="preserve"> i przetwarzanie</w:t>
      </w:r>
      <w:r>
        <w:br/>
      </w:r>
      <w:r w:rsidR="00A62DDD" w:rsidRPr="00A62DDD">
        <w:t>wizerunku/danych w celach konkursowych i promocyjnych szkoły (podpisaną przez</w:t>
      </w:r>
      <w:r w:rsidR="00111D19">
        <w:t xml:space="preserve"> </w:t>
      </w:r>
      <w:r w:rsidR="00A62DDD" w:rsidRPr="00A62DDD">
        <w:t>rodzica/opiekuna).</w:t>
      </w:r>
    </w:p>
    <w:p w14:paraId="7F2458D8" w14:textId="2654D656" w:rsidR="00A62DDD" w:rsidRPr="00842765" w:rsidRDefault="00842765" w:rsidP="00842765">
      <w:pPr>
        <w:ind w:left="360"/>
        <w:rPr>
          <w:b/>
          <w:bCs/>
        </w:rPr>
      </w:pPr>
      <w:r>
        <w:rPr>
          <w:b/>
          <w:bCs/>
        </w:rPr>
        <w:t>VII</w:t>
      </w:r>
      <w:r w:rsidR="00A62DDD" w:rsidRPr="00842765">
        <w:rPr>
          <w:b/>
          <w:bCs/>
        </w:rPr>
        <w:t>. Kryteria oceny</w:t>
      </w:r>
    </w:p>
    <w:p w14:paraId="30715F4A" w14:textId="660B65C4" w:rsidR="00A62DDD" w:rsidRPr="00A62DDD" w:rsidRDefault="00842765" w:rsidP="00842765">
      <w:pPr>
        <w:ind w:left="360"/>
      </w:pPr>
      <w:r>
        <w:t>1.</w:t>
      </w:r>
      <w:r w:rsidR="00A62DDD" w:rsidRPr="00A62DDD">
        <w:t>Prace będą oceniane według następujących kryteriów:</w:t>
      </w:r>
    </w:p>
    <w:p w14:paraId="08616770" w14:textId="77777777" w:rsidR="00A62DDD" w:rsidRPr="00A62DDD" w:rsidRDefault="00A62DDD" w:rsidP="00842765">
      <w:pPr>
        <w:pStyle w:val="Akapitzlist"/>
        <w:numPr>
          <w:ilvl w:val="0"/>
          <w:numId w:val="26"/>
        </w:numPr>
      </w:pPr>
      <w:r w:rsidRPr="00A62DDD">
        <w:t>zgodność z tematem,</w:t>
      </w:r>
    </w:p>
    <w:p w14:paraId="1BC9E717" w14:textId="77777777" w:rsidR="00A62DDD" w:rsidRPr="00A62DDD" w:rsidRDefault="00A62DDD" w:rsidP="00842765">
      <w:pPr>
        <w:pStyle w:val="Akapitzlist"/>
        <w:numPr>
          <w:ilvl w:val="0"/>
          <w:numId w:val="26"/>
        </w:numPr>
      </w:pPr>
      <w:r w:rsidRPr="00A62DDD">
        <w:t>kreatywność i oryginalność ujęcia tematu,</w:t>
      </w:r>
    </w:p>
    <w:p w14:paraId="2BB3280F" w14:textId="77777777" w:rsidR="00A62DDD" w:rsidRPr="00A62DDD" w:rsidRDefault="00A62DDD" w:rsidP="00842765">
      <w:pPr>
        <w:pStyle w:val="Akapitzlist"/>
        <w:numPr>
          <w:ilvl w:val="0"/>
          <w:numId w:val="26"/>
        </w:numPr>
      </w:pPr>
      <w:r w:rsidRPr="00A62DDD">
        <w:t>walory estetyczne i artystyczne,</w:t>
      </w:r>
    </w:p>
    <w:p w14:paraId="1314A4F6" w14:textId="77777777" w:rsidR="00A62DDD" w:rsidRPr="00A62DDD" w:rsidRDefault="00A62DDD" w:rsidP="00842765">
      <w:pPr>
        <w:pStyle w:val="Akapitzlist"/>
        <w:numPr>
          <w:ilvl w:val="0"/>
          <w:numId w:val="26"/>
        </w:numPr>
      </w:pPr>
      <w:r w:rsidRPr="00A62DDD">
        <w:t>samodzielność wykonania,</w:t>
      </w:r>
    </w:p>
    <w:p w14:paraId="1A093F38" w14:textId="77777777" w:rsidR="00A62DDD" w:rsidRPr="00A62DDD" w:rsidRDefault="00A62DDD" w:rsidP="00842765">
      <w:pPr>
        <w:pStyle w:val="Akapitzlist"/>
        <w:numPr>
          <w:ilvl w:val="0"/>
          <w:numId w:val="26"/>
        </w:numPr>
      </w:pPr>
      <w:r w:rsidRPr="00A62DDD">
        <w:t>wyraz emocjonalny i interpretacja własna.</w:t>
      </w:r>
    </w:p>
    <w:p w14:paraId="6FCB169E" w14:textId="177CE4C6" w:rsidR="00A62DDD" w:rsidRPr="00842765" w:rsidRDefault="00842765" w:rsidP="00842765">
      <w:pPr>
        <w:ind w:left="360"/>
        <w:rPr>
          <w:b/>
          <w:bCs/>
        </w:rPr>
      </w:pPr>
      <w:r>
        <w:rPr>
          <w:b/>
          <w:bCs/>
        </w:rPr>
        <w:t>VIII</w:t>
      </w:r>
      <w:r w:rsidR="00A62DDD" w:rsidRPr="00842765">
        <w:rPr>
          <w:b/>
          <w:bCs/>
        </w:rPr>
        <w:t>. Warunki uczestnictwa</w:t>
      </w:r>
    </w:p>
    <w:p w14:paraId="5D2F8BFB" w14:textId="394B31FA" w:rsidR="00A62DDD" w:rsidRPr="00A62DDD" w:rsidRDefault="00842765" w:rsidP="00842765">
      <w:pPr>
        <w:ind w:left="360"/>
      </w:pPr>
      <w:r>
        <w:t xml:space="preserve">1. </w:t>
      </w:r>
      <w:r w:rsidR="00A62DDD" w:rsidRPr="00A62DDD">
        <w:t xml:space="preserve">Zgłoszone prace </w:t>
      </w:r>
      <w:r w:rsidR="00A62DDD" w:rsidRPr="00A62DDD">
        <w:rPr>
          <w:b/>
          <w:bCs/>
        </w:rPr>
        <w:t>przechodzą na własność szkoły</w:t>
      </w:r>
      <w:r w:rsidR="00A62DDD" w:rsidRPr="00A62DDD">
        <w:t>.</w:t>
      </w:r>
    </w:p>
    <w:p w14:paraId="0419FB46" w14:textId="3D80D329" w:rsidR="00A62DDD" w:rsidRPr="00A62DDD" w:rsidRDefault="00842765" w:rsidP="00842765">
      <w:pPr>
        <w:ind w:left="360"/>
      </w:pPr>
      <w:r>
        <w:t xml:space="preserve">2. </w:t>
      </w:r>
      <w:r w:rsidR="00A62DDD" w:rsidRPr="00A62DDD">
        <w:t>Oddanie pracy oznacza zgodę na jej prezentację i publikację (w budynku szkoły, na stronie internetowej, w mediach społecznościowych szkoły).</w:t>
      </w:r>
    </w:p>
    <w:p w14:paraId="73C94CCC" w14:textId="53E065D3" w:rsidR="00A62DDD" w:rsidRPr="00B32F7F" w:rsidRDefault="00842765" w:rsidP="00842765">
      <w:pPr>
        <w:ind w:left="360"/>
      </w:pPr>
      <w:r>
        <w:t xml:space="preserve">3. </w:t>
      </w:r>
      <w:r w:rsidR="00A62DDD" w:rsidRPr="00A62DDD">
        <w:t xml:space="preserve">Termin składania prac: </w:t>
      </w:r>
      <w:r w:rsidR="00B32F7F" w:rsidRPr="00B32F7F">
        <w:rPr>
          <w:b/>
          <w:bCs/>
        </w:rPr>
        <w:t>do dnia 18 marca 2026 roku</w:t>
      </w:r>
      <w:r>
        <w:rPr>
          <w:b/>
          <w:bCs/>
        </w:rPr>
        <w:t>.</w:t>
      </w:r>
    </w:p>
    <w:p w14:paraId="3BB96830" w14:textId="6733C6C7" w:rsidR="001446BE" w:rsidRPr="00A62DDD" w:rsidRDefault="00842765" w:rsidP="00842765">
      <w:pPr>
        <w:ind w:left="360"/>
      </w:pPr>
      <w:r>
        <w:t xml:space="preserve">4. </w:t>
      </w:r>
      <w:r w:rsidR="00A62DDD" w:rsidRPr="00A62DDD">
        <w:t xml:space="preserve">Prace należy przekazywać wychowawcom lub </w:t>
      </w:r>
      <w:r w:rsidR="001446BE">
        <w:t>do biblioteki szkolnej</w:t>
      </w:r>
      <w:r>
        <w:t>.</w:t>
      </w:r>
    </w:p>
    <w:p w14:paraId="28B3A7FD" w14:textId="573E3E56" w:rsidR="00A62DDD" w:rsidRPr="00842765" w:rsidRDefault="00842765" w:rsidP="00842765">
      <w:pPr>
        <w:ind w:left="360"/>
        <w:rPr>
          <w:b/>
          <w:bCs/>
        </w:rPr>
      </w:pPr>
      <w:r>
        <w:rPr>
          <w:b/>
          <w:bCs/>
        </w:rPr>
        <w:t>IX</w:t>
      </w:r>
      <w:r w:rsidR="00A62DDD" w:rsidRPr="00842765">
        <w:rPr>
          <w:b/>
          <w:bCs/>
        </w:rPr>
        <w:t>. Prezentacja prac</w:t>
      </w:r>
    </w:p>
    <w:p w14:paraId="0F40574D" w14:textId="2083611B" w:rsidR="00A62DDD" w:rsidRPr="00A62DDD" w:rsidRDefault="00842765" w:rsidP="00842765">
      <w:pPr>
        <w:ind w:left="360"/>
      </w:pPr>
      <w:r>
        <w:t xml:space="preserve">1. </w:t>
      </w:r>
      <w:r w:rsidR="00A62DDD" w:rsidRPr="00A62DDD">
        <w:t xml:space="preserve">Wszystkie prace zostaną </w:t>
      </w:r>
      <w:r w:rsidR="00A62DDD" w:rsidRPr="00A62DDD">
        <w:rPr>
          <w:b/>
          <w:bCs/>
        </w:rPr>
        <w:t>wyeksponowane na terenie szkoły</w:t>
      </w:r>
      <w:r w:rsidR="00A62DDD" w:rsidRPr="00A62DDD">
        <w:t xml:space="preserve"> – </w:t>
      </w:r>
      <w:r w:rsidR="00D35CF5">
        <w:br/>
      </w:r>
      <w:r w:rsidR="00A62DDD" w:rsidRPr="00A62DDD">
        <w:t xml:space="preserve">na korytarzach, wystawkach i tablicach tematycznych – w ramach obchodów </w:t>
      </w:r>
      <w:r>
        <w:br/>
      </w:r>
      <w:r w:rsidR="00A62DDD" w:rsidRPr="00A62DDD">
        <w:rPr>
          <w:b/>
          <w:bCs/>
        </w:rPr>
        <w:t>40-lecia szkoły</w:t>
      </w:r>
      <w:r w:rsidR="00A62DDD" w:rsidRPr="00A62DDD">
        <w:t>.</w:t>
      </w:r>
    </w:p>
    <w:p w14:paraId="3261D5E7" w14:textId="78012510" w:rsidR="00A62DDD" w:rsidRPr="00A62DDD" w:rsidRDefault="00842765" w:rsidP="00842765">
      <w:pPr>
        <w:ind w:left="360"/>
      </w:pPr>
      <w:r>
        <w:t xml:space="preserve">2. </w:t>
      </w:r>
      <w:r w:rsidR="00A62DDD" w:rsidRPr="00A62DDD">
        <w:t xml:space="preserve">Wybrane prace zostaną również zaprezentowane podczas </w:t>
      </w:r>
      <w:r w:rsidR="00A62DDD" w:rsidRPr="00A62DDD">
        <w:rPr>
          <w:b/>
          <w:bCs/>
        </w:rPr>
        <w:t>Tygodnia Zdrowia Psychicznego</w:t>
      </w:r>
      <w:r w:rsidR="00A62DDD" w:rsidRPr="00A62DDD">
        <w:t>.</w:t>
      </w:r>
    </w:p>
    <w:p w14:paraId="2245BDB9" w14:textId="5CFE704B" w:rsidR="00842765" w:rsidRDefault="00C75170" w:rsidP="00C75170">
      <w:pPr>
        <w:ind w:left="360"/>
      </w:pPr>
      <w:r>
        <w:rPr>
          <w:bCs/>
        </w:rPr>
        <w:t>3</w:t>
      </w:r>
      <w:r w:rsidR="00842765">
        <w:rPr>
          <w:b/>
          <w:bCs/>
        </w:rPr>
        <w:t xml:space="preserve">. </w:t>
      </w:r>
      <w:r w:rsidR="00A62DDD" w:rsidRPr="00A62DDD">
        <w:rPr>
          <w:b/>
          <w:bCs/>
        </w:rPr>
        <w:t>Prace wyróżnione pozostaną w stałej ekspozycji szkoły</w:t>
      </w:r>
      <w:r w:rsidR="00A62DDD" w:rsidRPr="00A62DDD">
        <w:t>.</w:t>
      </w:r>
    </w:p>
    <w:p w14:paraId="2826C2BE" w14:textId="77777777" w:rsidR="00C75170" w:rsidRPr="00A62DDD" w:rsidRDefault="00C75170" w:rsidP="00C75170">
      <w:pPr>
        <w:ind w:left="360"/>
      </w:pPr>
    </w:p>
    <w:p w14:paraId="38E755E3" w14:textId="458E4412" w:rsidR="00A62DDD" w:rsidRPr="00842765" w:rsidRDefault="00C75170" w:rsidP="00842765">
      <w:pPr>
        <w:ind w:left="360"/>
        <w:rPr>
          <w:b/>
          <w:bCs/>
        </w:rPr>
      </w:pPr>
      <w:r>
        <w:rPr>
          <w:b/>
          <w:bCs/>
        </w:rPr>
        <w:t>X</w:t>
      </w:r>
      <w:r w:rsidR="00A62DDD" w:rsidRPr="00842765">
        <w:rPr>
          <w:b/>
          <w:bCs/>
        </w:rPr>
        <w:t>. Komisja konkursowa</w:t>
      </w:r>
    </w:p>
    <w:p w14:paraId="1DD6A708" w14:textId="4281429E" w:rsidR="00A62DDD" w:rsidRPr="00A62DDD" w:rsidRDefault="00453138" w:rsidP="00842765">
      <w:pPr>
        <w:ind w:left="360"/>
      </w:pPr>
      <w:r>
        <w:t xml:space="preserve">1. </w:t>
      </w:r>
      <w:r w:rsidR="00A62DDD" w:rsidRPr="00A62DDD">
        <w:t>Jury powołuje Dyrektor Szkoły.</w:t>
      </w:r>
    </w:p>
    <w:p w14:paraId="4ED28EE9" w14:textId="48E583FC" w:rsidR="00A62DDD" w:rsidRPr="00A62DDD" w:rsidRDefault="00453138" w:rsidP="00842765">
      <w:pPr>
        <w:ind w:left="360"/>
      </w:pPr>
      <w:r>
        <w:t xml:space="preserve">2. </w:t>
      </w:r>
      <w:r w:rsidR="00A62DDD" w:rsidRPr="00A62DDD">
        <w:t>W skład komisji wchodzą nauczyciele oraz przedstawiciele społeczności szkolnej.</w:t>
      </w:r>
    </w:p>
    <w:p w14:paraId="7EC1528A" w14:textId="1043DCE9" w:rsidR="00A62DDD" w:rsidRDefault="00453138" w:rsidP="00842765">
      <w:pPr>
        <w:ind w:left="360"/>
      </w:pPr>
      <w:r>
        <w:lastRenderedPageBreak/>
        <w:t xml:space="preserve">3. </w:t>
      </w:r>
      <w:r w:rsidR="00A62DDD" w:rsidRPr="00A62DDD">
        <w:t>Komisja ocenia prace oraz przyznaje nagrody i wyróżnienia.</w:t>
      </w:r>
    </w:p>
    <w:p w14:paraId="167E9C1B" w14:textId="77777777" w:rsidR="00453138" w:rsidRPr="00A62DDD" w:rsidRDefault="00453138" w:rsidP="00842765">
      <w:pPr>
        <w:ind w:left="360"/>
      </w:pPr>
    </w:p>
    <w:p w14:paraId="5988666D" w14:textId="55A65D2E" w:rsidR="00A62DDD" w:rsidRPr="00842765" w:rsidRDefault="00453138" w:rsidP="00842765">
      <w:pPr>
        <w:ind w:left="360"/>
        <w:rPr>
          <w:b/>
          <w:bCs/>
        </w:rPr>
      </w:pPr>
      <w:r>
        <w:rPr>
          <w:b/>
          <w:bCs/>
        </w:rPr>
        <w:t>XI</w:t>
      </w:r>
      <w:r w:rsidR="00A62DDD" w:rsidRPr="00842765">
        <w:rPr>
          <w:b/>
          <w:bCs/>
        </w:rPr>
        <w:t>. Nagrody</w:t>
      </w:r>
    </w:p>
    <w:p w14:paraId="60CE4BD2" w14:textId="6CE797E2" w:rsidR="00A62DDD" w:rsidRPr="00A62DDD" w:rsidRDefault="00A62DDD" w:rsidP="00453138">
      <w:pPr>
        <w:pStyle w:val="Akapitzlist"/>
        <w:numPr>
          <w:ilvl w:val="0"/>
          <w:numId w:val="27"/>
        </w:numPr>
      </w:pPr>
      <w:r w:rsidRPr="00A62DDD">
        <w:t>Nagrody i wyróżnienia zostaną przyznane w dwóch kategoriach wiekowych:</w:t>
      </w:r>
    </w:p>
    <w:p w14:paraId="653FAA87" w14:textId="77777777" w:rsidR="00A62DDD" w:rsidRPr="00A62DDD" w:rsidRDefault="00A62DDD" w:rsidP="00453138">
      <w:pPr>
        <w:pStyle w:val="Akapitzlist"/>
        <w:numPr>
          <w:ilvl w:val="0"/>
          <w:numId w:val="28"/>
        </w:numPr>
      </w:pPr>
      <w:r w:rsidRPr="00A62DDD">
        <w:t>klasy I–III,</w:t>
      </w:r>
    </w:p>
    <w:p w14:paraId="567DE4D1" w14:textId="77777777" w:rsidR="00A62DDD" w:rsidRPr="00A62DDD" w:rsidRDefault="00A62DDD" w:rsidP="00453138">
      <w:pPr>
        <w:pStyle w:val="Akapitzlist"/>
        <w:numPr>
          <w:ilvl w:val="0"/>
          <w:numId w:val="28"/>
        </w:numPr>
      </w:pPr>
      <w:r w:rsidRPr="00A62DDD">
        <w:t>klasy IV–VIII.</w:t>
      </w:r>
    </w:p>
    <w:p w14:paraId="36C015B8" w14:textId="353ED5B6" w:rsidR="00A62DDD" w:rsidRDefault="00A62DDD" w:rsidP="00453138">
      <w:pPr>
        <w:pStyle w:val="Akapitzlist"/>
        <w:numPr>
          <w:ilvl w:val="0"/>
          <w:numId w:val="27"/>
        </w:numPr>
      </w:pPr>
      <w:r w:rsidRPr="00A62DDD">
        <w:t>Organizator przewiduje możliwość przyznania nagród specjalnych.</w:t>
      </w:r>
    </w:p>
    <w:p w14:paraId="39D2B9C4" w14:textId="77777777" w:rsidR="00453138" w:rsidRPr="00A62DDD" w:rsidRDefault="00453138" w:rsidP="00453138">
      <w:pPr>
        <w:pStyle w:val="Akapitzlist"/>
      </w:pPr>
    </w:p>
    <w:p w14:paraId="020E0DFD" w14:textId="76F00784" w:rsidR="00A62DDD" w:rsidRPr="00842765" w:rsidRDefault="00716E11" w:rsidP="00842765">
      <w:pPr>
        <w:ind w:left="360"/>
        <w:rPr>
          <w:b/>
          <w:bCs/>
        </w:rPr>
      </w:pPr>
      <w:r>
        <w:rPr>
          <w:b/>
          <w:bCs/>
        </w:rPr>
        <w:t>XII</w:t>
      </w:r>
      <w:bookmarkStart w:id="0" w:name="_GoBack"/>
      <w:bookmarkEnd w:id="0"/>
      <w:r w:rsidR="00A62DDD" w:rsidRPr="00842765">
        <w:rPr>
          <w:b/>
          <w:bCs/>
        </w:rPr>
        <w:t>. Postanowienia końcowe</w:t>
      </w:r>
    </w:p>
    <w:p w14:paraId="703B43BA" w14:textId="42BE3C3C" w:rsidR="00A62DDD" w:rsidRPr="00A62DDD" w:rsidRDefault="00453138" w:rsidP="00842765">
      <w:pPr>
        <w:ind w:left="360"/>
      </w:pPr>
      <w:r>
        <w:t>1. Przystąpienie do konkursu</w:t>
      </w:r>
      <w:r w:rsidR="00A62DDD" w:rsidRPr="00A62DDD">
        <w:t xml:space="preserve"> oznacza akceptację niniejszego regulaminu.</w:t>
      </w:r>
    </w:p>
    <w:p w14:paraId="2CA225D8" w14:textId="0D1FD321" w:rsidR="00A62DDD" w:rsidRDefault="00453138" w:rsidP="00842765">
      <w:pPr>
        <w:ind w:left="360"/>
      </w:pPr>
      <w:r>
        <w:t xml:space="preserve">2. </w:t>
      </w:r>
      <w:r w:rsidR="00A62DDD" w:rsidRPr="00A62DDD">
        <w:t>Organizator zastrzega sobie prawo do wprowadzania zmian, jeśli zajdzie taka potrzeba.</w:t>
      </w:r>
    </w:p>
    <w:p w14:paraId="13F920CD" w14:textId="67463F27" w:rsidR="00111D19" w:rsidRPr="00111D19" w:rsidRDefault="00111D19" w:rsidP="00111D19">
      <w:pPr>
        <w:jc w:val="right"/>
        <w:rPr>
          <w:i/>
          <w:iCs/>
        </w:rPr>
      </w:pPr>
      <w:r>
        <w:rPr>
          <w:i/>
          <w:iCs/>
        </w:rPr>
        <w:t>Koordynatorki Konkursu</w:t>
      </w:r>
      <w:r w:rsidRPr="00111D19">
        <w:rPr>
          <w:i/>
          <w:iCs/>
        </w:rPr>
        <w:t>:</w:t>
      </w:r>
    </w:p>
    <w:p w14:paraId="18AC4D12" w14:textId="5966D47C" w:rsidR="00111D19" w:rsidRPr="00111D19" w:rsidRDefault="00111D19" w:rsidP="00111D19">
      <w:pPr>
        <w:jc w:val="right"/>
        <w:rPr>
          <w:i/>
          <w:iCs/>
        </w:rPr>
      </w:pPr>
      <w:r w:rsidRPr="00111D19">
        <w:rPr>
          <w:i/>
          <w:iCs/>
        </w:rPr>
        <w:t>Agata Kucharczyk i Aleksandra Wiekopolan</w:t>
      </w:r>
    </w:p>
    <w:p w14:paraId="23366F95" w14:textId="52DEC2A4" w:rsidR="00A62DDD" w:rsidRDefault="00A62DDD" w:rsidP="00A62DDD"/>
    <w:p w14:paraId="4CAD06E4" w14:textId="77777777" w:rsidR="001446BE" w:rsidRDefault="001446BE" w:rsidP="00A62DDD"/>
    <w:p w14:paraId="642598BE" w14:textId="77777777" w:rsidR="001446BE" w:rsidRDefault="001446BE" w:rsidP="00A62DDD"/>
    <w:p w14:paraId="6B23B7E3" w14:textId="77777777" w:rsidR="001446BE" w:rsidRDefault="001446BE" w:rsidP="00A62DDD"/>
    <w:p w14:paraId="7A91451B" w14:textId="77777777" w:rsidR="001446BE" w:rsidRDefault="001446BE" w:rsidP="00A62DDD"/>
    <w:p w14:paraId="6DC1FC86" w14:textId="77777777" w:rsidR="001446BE" w:rsidRDefault="001446BE" w:rsidP="00A62DDD"/>
    <w:p w14:paraId="449791AD" w14:textId="77777777" w:rsidR="001446BE" w:rsidRDefault="001446BE" w:rsidP="00A62DDD"/>
    <w:p w14:paraId="2BEAFEE0" w14:textId="77777777" w:rsidR="001446BE" w:rsidRDefault="001446BE" w:rsidP="00A62DDD"/>
    <w:p w14:paraId="579F5663" w14:textId="2AE93132" w:rsidR="001446BE" w:rsidRPr="001446BE" w:rsidRDefault="001446BE" w:rsidP="00A62DDD">
      <w:pPr>
        <w:rPr>
          <w:b/>
          <w:bCs/>
        </w:rPr>
      </w:pPr>
    </w:p>
    <w:p w14:paraId="0A4FAC4E" w14:textId="77777777" w:rsidR="00A24039" w:rsidRDefault="00A24039" w:rsidP="00A62DDD">
      <w:pPr>
        <w:rPr>
          <w:b/>
          <w:bCs/>
        </w:rPr>
      </w:pPr>
    </w:p>
    <w:p w14:paraId="5E94B6BE" w14:textId="36E3DC66" w:rsidR="001446BE" w:rsidRPr="001446BE" w:rsidRDefault="00A24039" w:rsidP="00A62DDD">
      <w:pPr>
        <w:rPr>
          <w:b/>
          <w:bCs/>
        </w:rPr>
      </w:pPr>
      <w:r>
        <w:rPr>
          <w:b/>
          <w:bCs/>
        </w:rPr>
        <w:t>Załącznik nr 1</w:t>
      </w:r>
    </w:p>
    <w:p w14:paraId="0D204EBB" w14:textId="4F02DEF3" w:rsidR="001446BE" w:rsidRDefault="00A62DDD" w:rsidP="00A62DDD">
      <w:pPr>
        <w:rPr>
          <w:b/>
          <w:bCs/>
        </w:rPr>
      </w:pPr>
      <w:r w:rsidRPr="00A62DDD">
        <w:rPr>
          <w:b/>
          <w:bCs/>
        </w:rPr>
        <w:t>M</w:t>
      </w:r>
      <w:r w:rsidR="00111D19" w:rsidRPr="00A62DDD">
        <w:rPr>
          <w:b/>
          <w:bCs/>
        </w:rPr>
        <w:t>etryczka</w:t>
      </w:r>
      <w:r w:rsidRPr="00A62DDD">
        <w:rPr>
          <w:b/>
          <w:bCs/>
        </w:rPr>
        <w:t xml:space="preserve"> (do naklejenia na odwrocie pracy konkursowej)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46BE" w14:paraId="66F1A1A4" w14:textId="77777777" w:rsidTr="001446BE">
        <w:tc>
          <w:tcPr>
            <w:tcW w:w="9062" w:type="dxa"/>
          </w:tcPr>
          <w:p w14:paraId="1121D3CC" w14:textId="0F22D327" w:rsidR="001446BE" w:rsidRPr="00A62DDD" w:rsidRDefault="001446BE" w:rsidP="00111D19">
            <w:pPr>
              <w:spacing w:line="360" w:lineRule="auto"/>
            </w:pPr>
            <w:r w:rsidRPr="00A62DDD">
              <w:rPr>
                <w:b/>
                <w:bCs/>
              </w:rPr>
              <w:t>Konkurs plastyczny „Czterdziestka Dwunastki”</w:t>
            </w:r>
          </w:p>
          <w:p w14:paraId="59C6EE15" w14:textId="105255F8" w:rsidR="001446BE" w:rsidRPr="00A62DDD" w:rsidRDefault="001446BE" w:rsidP="00111D19">
            <w:pPr>
              <w:spacing w:line="360" w:lineRule="auto"/>
            </w:pPr>
            <w:r w:rsidRPr="00A62DDD">
              <w:rPr>
                <w:b/>
                <w:bCs/>
              </w:rPr>
              <w:t>Imię i nazwisko ucznia:</w:t>
            </w:r>
            <w:r w:rsidRPr="00A62DDD">
              <w:t xml:space="preserve"> ……………………………………………………</w:t>
            </w:r>
            <w:r w:rsidRPr="00A62DDD">
              <w:br/>
            </w:r>
            <w:r w:rsidRPr="00A62DDD">
              <w:rPr>
                <w:b/>
                <w:bCs/>
              </w:rPr>
              <w:t>Klasa:</w:t>
            </w:r>
            <w:r w:rsidRPr="00A62DDD">
              <w:t xml:space="preserve"> …………………………………………….</w:t>
            </w:r>
            <w:r w:rsidRPr="00A62DDD">
              <w:br/>
            </w:r>
            <w:r w:rsidRPr="00A62DDD">
              <w:rPr>
                <w:b/>
                <w:bCs/>
              </w:rPr>
              <w:t>Tytuł wybranego tematu:</w:t>
            </w:r>
            <w:r w:rsidRPr="00A62DDD">
              <w:t xml:space="preserve"> ………………………………………………</w:t>
            </w:r>
            <w:r>
              <w:t>.</w:t>
            </w:r>
            <w:r w:rsidRPr="00A62DDD">
              <w:br/>
            </w:r>
            <w:r w:rsidRPr="00A62DDD">
              <w:rPr>
                <w:b/>
                <w:bCs/>
              </w:rPr>
              <w:t>Wychowawca:</w:t>
            </w:r>
            <w:r w:rsidRPr="00A62DDD">
              <w:t xml:space="preserve"> ……………………………………………………………</w:t>
            </w:r>
            <w:r>
              <w:t>…</w:t>
            </w:r>
            <w:r w:rsidRPr="00A62DDD">
              <w:br/>
            </w:r>
            <w:r w:rsidRPr="00A62DDD">
              <w:rPr>
                <w:b/>
                <w:bCs/>
              </w:rPr>
              <w:t>Technika wykonania:</w:t>
            </w:r>
            <w:r w:rsidRPr="00A62DDD">
              <w:t xml:space="preserve"> ………………………………………………………</w:t>
            </w:r>
          </w:p>
          <w:p w14:paraId="66AF1CD2" w14:textId="77777777" w:rsidR="001446BE" w:rsidRDefault="001446BE" w:rsidP="00A62DDD">
            <w:pPr>
              <w:rPr>
                <w:b/>
                <w:bCs/>
              </w:rPr>
            </w:pPr>
          </w:p>
        </w:tc>
      </w:tr>
    </w:tbl>
    <w:p w14:paraId="50EA47B5" w14:textId="3FA88594" w:rsidR="00A62DDD" w:rsidRPr="00A62DDD" w:rsidRDefault="00A62DDD" w:rsidP="00A62DDD"/>
    <w:p w14:paraId="56DE9110" w14:textId="35665DD4" w:rsidR="00A24039" w:rsidRDefault="00A24039" w:rsidP="00A62DDD">
      <w:pPr>
        <w:rPr>
          <w:b/>
          <w:bCs/>
        </w:rPr>
      </w:pPr>
      <w:r>
        <w:rPr>
          <w:b/>
          <w:bCs/>
        </w:rPr>
        <w:t>Załącznik nr 2</w:t>
      </w:r>
    </w:p>
    <w:p w14:paraId="46CDBE26" w14:textId="00DAB34E" w:rsidR="00A62DDD" w:rsidRDefault="00A62DDD" w:rsidP="00A62DDD">
      <w:pPr>
        <w:rPr>
          <w:b/>
          <w:bCs/>
        </w:rPr>
      </w:pPr>
      <w:r w:rsidRPr="00A62DDD">
        <w:rPr>
          <w:b/>
          <w:bCs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46BE" w14:paraId="00D4A0B2" w14:textId="77777777" w:rsidTr="00A24039">
        <w:tc>
          <w:tcPr>
            <w:tcW w:w="9062" w:type="dxa"/>
          </w:tcPr>
          <w:p w14:paraId="2F9425D5" w14:textId="23508C9B" w:rsidR="001446BE" w:rsidRDefault="001446BE" w:rsidP="00A24039">
            <w:pPr>
              <w:spacing w:line="360" w:lineRule="auto"/>
              <w:jc w:val="center"/>
              <w:rPr>
                <w:b/>
                <w:bCs/>
              </w:rPr>
            </w:pPr>
            <w:r w:rsidRPr="00A62DDD">
              <w:rPr>
                <w:b/>
                <w:bCs/>
              </w:rPr>
              <w:t>ZGODA RODZICA / OPIEKUNA PRAWNEGO</w:t>
            </w:r>
            <w:r w:rsidRPr="00A62DDD">
              <w:br/>
              <w:t>dotycząca udziału w konkursie plastycznym</w:t>
            </w:r>
            <w:r>
              <w:t xml:space="preserve"> </w:t>
            </w:r>
            <w:r w:rsidRPr="00A62DDD">
              <w:rPr>
                <w:b/>
                <w:bCs/>
              </w:rPr>
              <w:t>„Czterdziestka Dwunastki”</w:t>
            </w:r>
          </w:p>
          <w:p w14:paraId="642EEA00" w14:textId="77777777" w:rsidR="00A24039" w:rsidRPr="00A62DDD" w:rsidRDefault="00A24039" w:rsidP="00111D19">
            <w:pPr>
              <w:spacing w:line="360" w:lineRule="auto"/>
            </w:pPr>
          </w:p>
          <w:p w14:paraId="617C238F" w14:textId="0986A073" w:rsidR="001446BE" w:rsidRPr="00A62DDD" w:rsidRDefault="001446BE" w:rsidP="00111D19">
            <w:pPr>
              <w:spacing w:line="360" w:lineRule="auto"/>
            </w:pPr>
            <w:r w:rsidRPr="00A62DDD">
              <w:t>Wyrażam zgodę na udział mojego dziecka:</w:t>
            </w:r>
            <w:r w:rsidRPr="00A62DDD">
              <w:br/>
            </w:r>
            <w:r w:rsidRPr="00A62DDD">
              <w:rPr>
                <w:b/>
                <w:bCs/>
              </w:rPr>
              <w:t>Imię i nazwisko ucznia:</w:t>
            </w:r>
            <w:r w:rsidRPr="00A62DDD">
              <w:t xml:space="preserve"> …………………………………………………………</w:t>
            </w:r>
            <w:r w:rsidRPr="00A62DDD">
              <w:br/>
            </w:r>
            <w:r w:rsidRPr="00A62DDD">
              <w:rPr>
                <w:b/>
                <w:bCs/>
              </w:rPr>
              <w:t>Klasa:</w:t>
            </w:r>
            <w:r w:rsidRPr="00A62DDD">
              <w:t xml:space="preserve"> ………………………………………………</w:t>
            </w:r>
          </w:p>
          <w:p w14:paraId="726D1437" w14:textId="77777777" w:rsidR="001446BE" w:rsidRPr="00A62DDD" w:rsidRDefault="001446BE" w:rsidP="00111D19">
            <w:pPr>
              <w:spacing w:line="360" w:lineRule="auto"/>
            </w:pPr>
            <w:r w:rsidRPr="00A62DDD">
              <w:t xml:space="preserve">w szkolnym konkursie plastycznym </w:t>
            </w:r>
            <w:r w:rsidRPr="00A62DDD">
              <w:rPr>
                <w:b/>
                <w:bCs/>
              </w:rPr>
              <w:t>„Czterdziestka Dwunastki”</w:t>
            </w:r>
            <w:r w:rsidRPr="00A62DDD">
              <w:t xml:space="preserve"> organizowanym przez Szkołę Podstawową nr 12.</w:t>
            </w:r>
          </w:p>
          <w:p w14:paraId="5DAD7811" w14:textId="77777777" w:rsidR="001446BE" w:rsidRPr="00A62DDD" w:rsidRDefault="001446BE" w:rsidP="00111D19">
            <w:pPr>
              <w:spacing w:line="360" w:lineRule="auto"/>
            </w:pPr>
            <w:r w:rsidRPr="00A62DDD">
              <w:t>Oświadczam, że:</w:t>
            </w:r>
          </w:p>
          <w:p w14:paraId="62E40834" w14:textId="77777777" w:rsidR="001446BE" w:rsidRPr="00A62DDD" w:rsidRDefault="001446BE" w:rsidP="00111D19">
            <w:pPr>
              <w:numPr>
                <w:ilvl w:val="0"/>
                <w:numId w:val="1"/>
              </w:numPr>
              <w:spacing w:line="360" w:lineRule="auto"/>
            </w:pPr>
            <w:r w:rsidRPr="00A62DDD">
              <w:t>Zapoznałem(am) się z regulaminem konkursu i go akceptuję.</w:t>
            </w:r>
          </w:p>
          <w:p w14:paraId="611B9F89" w14:textId="77777777" w:rsidR="001446BE" w:rsidRPr="00A62DDD" w:rsidRDefault="001446BE" w:rsidP="00111D19">
            <w:pPr>
              <w:numPr>
                <w:ilvl w:val="0"/>
                <w:numId w:val="1"/>
              </w:numPr>
              <w:spacing w:line="360" w:lineRule="auto"/>
            </w:pPr>
            <w:r w:rsidRPr="00A62DDD">
              <w:t xml:space="preserve">Wyrażam zgodę na </w:t>
            </w:r>
            <w:r w:rsidRPr="00A62DDD">
              <w:rPr>
                <w:b/>
                <w:bCs/>
              </w:rPr>
              <w:t>nieodpłatną publikację pracy dziecka</w:t>
            </w:r>
            <w:r w:rsidRPr="00A62DDD">
              <w:t xml:space="preserve"> w materiałach szkoły, na stronie internetowej, w mediach społecznościowych oraz na ekspozycjach szkolnych.</w:t>
            </w:r>
          </w:p>
          <w:p w14:paraId="7BC43324" w14:textId="77777777" w:rsidR="001446BE" w:rsidRPr="00A62DDD" w:rsidRDefault="001446BE" w:rsidP="00111D19">
            <w:pPr>
              <w:numPr>
                <w:ilvl w:val="0"/>
                <w:numId w:val="1"/>
              </w:numPr>
              <w:spacing w:line="360" w:lineRule="auto"/>
            </w:pPr>
            <w:r w:rsidRPr="00A62DDD">
              <w:t xml:space="preserve">Wyrażam zgodę na </w:t>
            </w:r>
            <w:r w:rsidRPr="00A62DDD">
              <w:rPr>
                <w:b/>
                <w:bCs/>
              </w:rPr>
              <w:t>utrwalanie i publikację wizerunku dziecka</w:t>
            </w:r>
            <w:r w:rsidRPr="00A62DDD">
              <w:t>, jeśli zostanie on uwidoczniony na zdjęciach przedstawiających ekspozycję konkursową.</w:t>
            </w:r>
          </w:p>
          <w:p w14:paraId="30EAED41" w14:textId="306819F5" w:rsidR="001446BE" w:rsidRPr="00A62DDD" w:rsidRDefault="001446BE" w:rsidP="00111D19">
            <w:pPr>
              <w:numPr>
                <w:ilvl w:val="0"/>
                <w:numId w:val="1"/>
              </w:numPr>
              <w:spacing w:line="360" w:lineRule="auto"/>
            </w:pPr>
            <w:r w:rsidRPr="00A62DDD">
              <w:t xml:space="preserve">Przyjmuję do wiadomości, że </w:t>
            </w:r>
            <w:r w:rsidRPr="00A62DDD">
              <w:rPr>
                <w:b/>
                <w:bCs/>
              </w:rPr>
              <w:t>praca przechodzi na własność szkoły</w:t>
            </w:r>
            <w:r w:rsidR="00A24039">
              <w:rPr>
                <w:b/>
                <w:bCs/>
              </w:rPr>
              <w:br/>
            </w:r>
            <w:r w:rsidRPr="00A62DDD">
              <w:t xml:space="preserve"> i może pozostać w szkolnej ekspozycji stałej.</w:t>
            </w:r>
          </w:p>
          <w:p w14:paraId="3077D935" w14:textId="0C4C83EC" w:rsidR="001446BE" w:rsidRPr="00111D19" w:rsidRDefault="001446BE" w:rsidP="00111D19">
            <w:pPr>
              <w:spacing w:line="360" w:lineRule="auto"/>
            </w:pPr>
            <w:r w:rsidRPr="00A62DDD">
              <w:rPr>
                <w:b/>
                <w:bCs/>
              </w:rPr>
              <w:t>Data:</w:t>
            </w:r>
            <w:r w:rsidRPr="00A62DDD">
              <w:t xml:space="preserve"> ………………………………………………</w:t>
            </w:r>
            <w:r w:rsidRPr="00A62DDD">
              <w:br/>
            </w:r>
            <w:r w:rsidRPr="00A62DDD">
              <w:rPr>
                <w:b/>
                <w:bCs/>
              </w:rPr>
              <w:t>Podpis rodzica/opiekuna:</w:t>
            </w:r>
            <w:r w:rsidRPr="00A62DDD">
              <w:t xml:space="preserve"> ………………………………………………</w:t>
            </w:r>
          </w:p>
        </w:tc>
      </w:tr>
    </w:tbl>
    <w:p w14:paraId="2C9D002A" w14:textId="77777777" w:rsidR="00A62DDD" w:rsidRDefault="00A62DDD"/>
    <w:sectPr w:rsidR="00A62DDD" w:rsidSect="00B32F7F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BC0B" w14:textId="77777777" w:rsidR="00CC3B20" w:rsidRDefault="00CC3B20" w:rsidP="00111D19">
      <w:pPr>
        <w:spacing w:after="0" w:line="240" w:lineRule="auto"/>
      </w:pPr>
      <w:r>
        <w:separator/>
      </w:r>
    </w:p>
  </w:endnote>
  <w:endnote w:type="continuationSeparator" w:id="0">
    <w:p w14:paraId="528AF866" w14:textId="77777777" w:rsidR="00CC3B20" w:rsidRDefault="00CC3B20" w:rsidP="0011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344119"/>
      <w:docPartObj>
        <w:docPartGallery w:val="Page Numbers (Bottom of Page)"/>
        <w:docPartUnique/>
      </w:docPartObj>
    </w:sdtPr>
    <w:sdtEndPr/>
    <w:sdtContent>
      <w:p w14:paraId="0D95C008" w14:textId="283604A5" w:rsidR="00111D19" w:rsidRDefault="00111D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11">
          <w:rPr>
            <w:noProof/>
          </w:rPr>
          <w:t>4</w:t>
        </w:r>
        <w:r>
          <w:fldChar w:fldCharType="end"/>
        </w:r>
      </w:p>
    </w:sdtContent>
  </w:sdt>
  <w:p w14:paraId="24A9AC27" w14:textId="77777777" w:rsidR="00111D19" w:rsidRDefault="00111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A5EBA" w14:textId="77777777" w:rsidR="00CC3B20" w:rsidRDefault="00CC3B20" w:rsidP="00111D19">
      <w:pPr>
        <w:spacing w:after="0" w:line="240" w:lineRule="auto"/>
      </w:pPr>
      <w:r>
        <w:separator/>
      </w:r>
    </w:p>
  </w:footnote>
  <w:footnote w:type="continuationSeparator" w:id="0">
    <w:p w14:paraId="415FA565" w14:textId="77777777" w:rsidR="00CC3B20" w:rsidRDefault="00CC3B20" w:rsidP="0011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CF0"/>
    <w:multiLevelType w:val="multilevel"/>
    <w:tmpl w:val="D550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108D"/>
    <w:multiLevelType w:val="hybridMultilevel"/>
    <w:tmpl w:val="D2906AA6"/>
    <w:lvl w:ilvl="0" w:tplc="D7DCB4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165C"/>
    <w:multiLevelType w:val="multilevel"/>
    <w:tmpl w:val="1CB0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751C9"/>
    <w:multiLevelType w:val="hybridMultilevel"/>
    <w:tmpl w:val="97FC41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BA1327"/>
    <w:multiLevelType w:val="hybridMultilevel"/>
    <w:tmpl w:val="9C16A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16D5"/>
    <w:multiLevelType w:val="hybridMultilevel"/>
    <w:tmpl w:val="5CE4EB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C7A6E"/>
    <w:multiLevelType w:val="multilevel"/>
    <w:tmpl w:val="A16C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0E3A3D"/>
    <w:multiLevelType w:val="hybridMultilevel"/>
    <w:tmpl w:val="E8B62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F3A00"/>
    <w:multiLevelType w:val="hybridMultilevel"/>
    <w:tmpl w:val="C7DE24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C2866"/>
    <w:multiLevelType w:val="hybridMultilevel"/>
    <w:tmpl w:val="7714C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0920"/>
    <w:multiLevelType w:val="multilevel"/>
    <w:tmpl w:val="73B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AF49CD"/>
    <w:multiLevelType w:val="multilevel"/>
    <w:tmpl w:val="F2F6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40DF4"/>
    <w:multiLevelType w:val="multilevel"/>
    <w:tmpl w:val="D80C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03E94"/>
    <w:multiLevelType w:val="hybridMultilevel"/>
    <w:tmpl w:val="02548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227F"/>
    <w:multiLevelType w:val="multilevel"/>
    <w:tmpl w:val="4DA8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9675B"/>
    <w:multiLevelType w:val="multilevel"/>
    <w:tmpl w:val="D04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92382"/>
    <w:multiLevelType w:val="hybridMultilevel"/>
    <w:tmpl w:val="CEDC4D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CD2AAF"/>
    <w:multiLevelType w:val="hybridMultilevel"/>
    <w:tmpl w:val="59EC07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7F25BF"/>
    <w:multiLevelType w:val="multilevel"/>
    <w:tmpl w:val="7360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63639"/>
    <w:multiLevelType w:val="hybridMultilevel"/>
    <w:tmpl w:val="2AD6B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F41D3"/>
    <w:multiLevelType w:val="multilevel"/>
    <w:tmpl w:val="E9F6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C0F81"/>
    <w:multiLevelType w:val="hybridMultilevel"/>
    <w:tmpl w:val="63E26EBE"/>
    <w:lvl w:ilvl="0" w:tplc="4D344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1683"/>
    <w:multiLevelType w:val="multilevel"/>
    <w:tmpl w:val="A16C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60BB3"/>
    <w:multiLevelType w:val="multilevel"/>
    <w:tmpl w:val="ED1C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A2EE3"/>
    <w:multiLevelType w:val="multilevel"/>
    <w:tmpl w:val="E4B8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F2A0C"/>
    <w:multiLevelType w:val="hybridMultilevel"/>
    <w:tmpl w:val="FEA6B4F4"/>
    <w:lvl w:ilvl="0" w:tplc="94EA8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36A26"/>
    <w:multiLevelType w:val="hybridMultilevel"/>
    <w:tmpl w:val="7744D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F6F46"/>
    <w:multiLevelType w:val="hybridMultilevel"/>
    <w:tmpl w:val="55CAA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1"/>
  </w:num>
  <w:num w:numId="5">
    <w:abstractNumId w:val="0"/>
  </w:num>
  <w:num w:numId="6">
    <w:abstractNumId w:val="22"/>
  </w:num>
  <w:num w:numId="7">
    <w:abstractNumId w:val="12"/>
  </w:num>
  <w:num w:numId="8">
    <w:abstractNumId w:val="10"/>
  </w:num>
  <w:num w:numId="9">
    <w:abstractNumId w:val="24"/>
  </w:num>
  <w:num w:numId="10">
    <w:abstractNumId w:val="23"/>
  </w:num>
  <w:num w:numId="11">
    <w:abstractNumId w:val="2"/>
  </w:num>
  <w:num w:numId="12">
    <w:abstractNumId w:val="15"/>
  </w:num>
  <w:num w:numId="13">
    <w:abstractNumId w:val="6"/>
  </w:num>
  <w:num w:numId="14">
    <w:abstractNumId w:val="7"/>
  </w:num>
  <w:num w:numId="15">
    <w:abstractNumId w:val="21"/>
  </w:num>
  <w:num w:numId="16">
    <w:abstractNumId w:val="19"/>
  </w:num>
  <w:num w:numId="17">
    <w:abstractNumId w:val="25"/>
  </w:num>
  <w:num w:numId="18">
    <w:abstractNumId w:val="1"/>
  </w:num>
  <w:num w:numId="19">
    <w:abstractNumId w:val="9"/>
  </w:num>
  <w:num w:numId="20">
    <w:abstractNumId w:val="17"/>
  </w:num>
  <w:num w:numId="21">
    <w:abstractNumId w:val="13"/>
  </w:num>
  <w:num w:numId="22">
    <w:abstractNumId w:val="5"/>
  </w:num>
  <w:num w:numId="23">
    <w:abstractNumId w:val="26"/>
  </w:num>
  <w:num w:numId="24">
    <w:abstractNumId w:val="16"/>
  </w:num>
  <w:num w:numId="25">
    <w:abstractNumId w:val="3"/>
  </w:num>
  <w:num w:numId="26">
    <w:abstractNumId w:val="8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DD"/>
    <w:rsid w:val="00111D19"/>
    <w:rsid w:val="001446BE"/>
    <w:rsid w:val="00453138"/>
    <w:rsid w:val="006C5571"/>
    <w:rsid w:val="00716E11"/>
    <w:rsid w:val="00773E67"/>
    <w:rsid w:val="00842765"/>
    <w:rsid w:val="00A24039"/>
    <w:rsid w:val="00A62DDD"/>
    <w:rsid w:val="00AC7F05"/>
    <w:rsid w:val="00B32F7F"/>
    <w:rsid w:val="00C75170"/>
    <w:rsid w:val="00CC3B20"/>
    <w:rsid w:val="00D35CF5"/>
    <w:rsid w:val="00F07937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27FB"/>
  <w15:chartTrackingRefBased/>
  <w15:docId w15:val="{5530B21E-CE9A-4F1A-97B0-D8747F19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D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D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D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D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D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D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D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44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D19"/>
  </w:style>
  <w:style w:type="paragraph" w:styleId="Stopka">
    <w:name w:val="footer"/>
    <w:basedOn w:val="Normalny"/>
    <w:link w:val="StopkaZnak"/>
    <w:uiPriority w:val="99"/>
    <w:unhideWhenUsed/>
    <w:rsid w:val="00111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K.</dc:creator>
  <cp:keywords/>
  <dc:description/>
  <cp:lastModifiedBy>Agata Kucharczyk</cp:lastModifiedBy>
  <cp:revision>5</cp:revision>
  <dcterms:created xsi:type="dcterms:W3CDTF">2026-02-16T08:49:00Z</dcterms:created>
  <dcterms:modified xsi:type="dcterms:W3CDTF">2026-02-16T08:57:00Z</dcterms:modified>
</cp:coreProperties>
</file>